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70" w:rsidRDefault="009E2370" w:rsidP="00C40ED6">
      <w:pPr>
        <w:spacing w:after="0" w:line="240" w:lineRule="auto"/>
        <w:rPr>
          <w:rFonts w:ascii="Times New Roman" w:hAnsi="Times New Roman" w:cs="Times New Roman"/>
          <w:sz w:val="24"/>
          <w:szCs w:val="24"/>
        </w:rPr>
      </w:pPr>
      <w:r w:rsidRPr="009E2370">
        <w:rPr>
          <w:rFonts w:ascii="Times New Roman" w:hAnsi="Times New Roman" w:cs="Times New Roman"/>
          <w:sz w:val="24"/>
          <w:szCs w:val="24"/>
        </w:rPr>
        <w:t>Machete: The Ohio State Series in Literary Nonfiction</w:t>
      </w:r>
    </w:p>
    <w:p w:rsidR="00C40ED6" w:rsidRDefault="009E2370"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Joy Castro, Series Editor</w:t>
      </w:r>
    </w:p>
    <w:p w:rsidR="00C40ED6" w:rsidRDefault="00C40ED6" w:rsidP="00C40ED6">
      <w:pPr>
        <w:spacing w:after="0" w:line="240" w:lineRule="auto"/>
        <w:rPr>
          <w:rFonts w:ascii="Times New Roman" w:hAnsi="Times New Roman" w:cs="Times New Roman"/>
          <w:sz w:val="24"/>
          <w:szCs w:val="24"/>
        </w:rPr>
      </w:pPr>
    </w:p>
    <w:p w:rsidR="00C40ED6" w:rsidRDefault="009E2370" w:rsidP="00C40ED6">
      <w:pPr>
        <w:spacing w:after="0" w:line="240" w:lineRule="auto"/>
        <w:rPr>
          <w:rFonts w:ascii="Times New Roman" w:hAnsi="Times New Roman" w:cs="Times New Roman"/>
          <w:sz w:val="24"/>
          <w:szCs w:val="24"/>
        </w:rPr>
      </w:pPr>
      <w:r w:rsidRPr="009E2370">
        <w:rPr>
          <w:rFonts w:ascii="Times New Roman" w:hAnsi="Times New Roman" w:cs="Times New Roman"/>
          <w:sz w:val="24"/>
          <w:szCs w:val="24"/>
        </w:rPr>
        <w:t>This series showcases fresh stories, innovative forms, and books that break new aesthetic ground in nonfiction—memoir, personal and lyric essay, literary journalism, cultural meditations, short shorts, hybrid essays, graphic pieces, and more—from authors whose writing has historically been marginal-</w:t>
      </w:r>
      <w:proofErr w:type="spellStart"/>
      <w:r w:rsidRPr="009E2370">
        <w:rPr>
          <w:rFonts w:ascii="Times New Roman" w:hAnsi="Times New Roman" w:cs="Times New Roman"/>
          <w:sz w:val="24"/>
          <w:szCs w:val="24"/>
        </w:rPr>
        <w:t>ized</w:t>
      </w:r>
      <w:proofErr w:type="spellEnd"/>
      <w:r w:rsidRPr="009E2370">
        <w:rPr>
          <w:rFonts w:ascii="Times New Roman" w:hAnsi="Times New Roman" w:cs="Times New Roman"/>
          <w:sz w:val="24"/>
          <w:szCs w:val="24"/>
        </w:rPr>
        <w:t xml:space="preserve">, ignored, and passed over. The series is explicitly interested in not only ethnic and racial diversity, but also gender and sexual diversity, neurodiversity, physical diversity, religious diversity, cultural diversity, and diversity in all of its manifestations. The machete enables path-clearing, way-making, </w:t>
      </w:r>
      <w:proofErr w:type="gramStart"/>
      <w:r w:rsidRPr="009E2370">
        <w:rPr>
          <w:rFonts w:ascii="Times New Roman" w:hAnsi="Times New Roman" w:cs="Times New Roman"/>
          <w:sz w:val="24"/>
          <w:szCs w:val="24"/>
        </w:rPr>
        <w:t>groundbreaking</w:t>
      </w:r>
      <w:proofErr w:type="gramEnd"/>
      <w:r w:rsidRPr="009E2370">
        <w:rPr>
          <w:rFonts w:ascii="Times New Roman" w:hAnsi="Times New Roman" w:cs="Times New Roman"/>
          <w:sz w:val="24"/>
          <w:szCs w:val="24"/>
        </w:rPr>
        <w:t xml:space="preserve">; it hacks new trails, carves out new directions, finds new vistas. The machete is the tool of laborers—those who’ve traditionally been </w:t>
      </w:r>
      <w:proofErr w:type="spellStart"/>
      <w:r w:rsidRPr="009E2370">
        <w:rPr>
          <w:rFonts w:ascii="Times New Roman" w:hAnsi="Times New Roman" w:cs="Times New Roman"/>
          <w:sz w:val="24"/>
          <w:szCs w:val="24"/>
        </w:rPr>
        <w:t>ren-dered</w:t>
      </w:r>
      <w:proofErr w:type="spellEnd"/>
      <w:r w:rsidRPr="009E2370">
        <w:rPr>
          <w:rFonts w:ascii="Times New Roman" w:hAnsi="Times New Roman" w:cs="Times New Roman"/>
          <w:sz w:val="24"/>
          <w:szCs w:val="24"/>
        </w:rPr>
        <w:t xml:space="preserve"> powerless, voiceless, marginalized, and invisible—yet it's also a notoriously sharp-edged weapon that has been deployed in self-defense and rebellion against colonial regimes. The machete intervenes. Machete: The Ohio State Series in Literary Nonfiction celebrates and shepherds unique new voices into publication, providing a platform for writers whose work intervenes in dangerous ways.</w:t>
      </w:r>
    </w:p>
    <w:p w:rsidR="00C40ED6" w:rsidRDefault="00C40ED6" w:rsidP="00C40ED6">
      <w:pPr>
        <w:spacing w:after="0" w:line="240" w:lineRule="auto"/>
        <w:rPr>
          <w:rFonts w:ascii="Times New Roman" w:hAnsi="Times New Roman" w:cs="Times New Roman"/>
          <w:sz w:val="24"/>
          <w:szCs w:val="24"/>
        </w:rPr>
      </w:pPr>
      <w:bookmarkStart w:id="0" w:name="_GoBack"/>
      <w:bookmarkEnd w:id="0"/>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1A30CD"/>
    <w:rsid w:val="009E2370"/>
    <w:rsid w:val="00A51BD8"/>
    <w:rsid w:val="00C4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2017-05-26T15:59:00Z</dcterms:created>
  <dcterms:modified xsi:type="dcterms:W3CDTF">2017-05-26T15:59:00Z</dcterms:modified>
</cp:coreProperties>
</file>